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pPr w:leftFromText="180" w:rightFromText="180" w:horzAnchor="margin" w:tblpXSpec="center" w:tblpY="-540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FD4BFD" w:rsidRPr="00EF1E5E" w:rsidTr="00B469ED">
        <w:tc>
          <w:tcPr>
            <w:tcW w:w="4820" w:type="dxa"/>
          </w:tcPr>
          <w:p w:rsidR="00FD4BFD" w:rsidRPr="00CE34A2" w:rsidRDefault="00FD4BFD" w:rsidP="00B469ED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FD4BFD" w:rsidRPr="00EF1E5E" w:rsidRDefault="00FD4BFD" w:rsidP="00B469E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TÂY</w:t>
            </w:r>
          </w:p>
          <w:p w:rsidR="00FD4BFD" w:rsidRPr="00EF1E5E" w:rsidRDefault="00A90638" w:rsidP="00B469ED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noProof/>
                <w:szCs w:val="24"/>
              </w:rPr>
              <w:pict>
                <v:line id="Straight Connector 6" o:spid="_x0000_s1026" style="position:absolute;left:0;text-align:left;z-index:251660288;visibility:visible" from="52.05pt,3.25pt" to="169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FD4BFD" w:rsidRPr="00CE34A2" w:rsidRDefault="00FD4BFD" w:rsidP="00B469E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FD4BFD" w:rsidRPr="00CE34A2" w:rsidRDefault="00FD4BFD" w:rsidP="00B469E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FD4BFD" w:rsidRPr="00CE34A2" w:rsidRDefault="00FD4BFD" w:rsidP="00B469ED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 7</w:t>
            </w:r>
          </w:p>
          <w:p w:rsidR="00FD4BFD" w:rsidRPr="00CE34A2" w:rsidRDefault="00FD4BFD" w:rsidP="00B469E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10EA7" w:rsidRDefault="00C10EA7" w:rsidP="00C10EA7">
      <w:pPr>
        <w:rPr>
          <w:lang w:val="pt-BR"/>
        </w:rPr>
      </w:pPr>
      <w:r w:rsidRPr="006274A8">
        <w:rPr>
          <w:b/>
          <w:lang w:val="pt-BR"/>
        </w:rPr>
        <w:t xml:space="preserve">Câu 1 </w:t>
      </w:r>
      <w:r w:rsidRPr="006274A8">
        <w:rPr>
          <w:i/>
          <w:lang w:val="pt-BR"/>
        </w:rPr>
        <w:t>(5.0 điểm)</w:t>
      </w:r>
      <w:r w:rsidRPr="006274A8">
        <w:rPr>
          <w:lang w:val="pt-BR"/>
        </w:rPr>
        <w:t xml:space="preserve">  </w:t>
      </w:r>
    </w:p>
    <w:p w:rsidR="00C10EA7" w:rsidRPr="006274A8" w:rsidRDefault="00C10EA7" w:rsidP="00C10EA7">
      <w:pPr>
        <w:rPr>
          <w:rFonts w:ascii=".VnTimeH" w:hAnsi=".VnTimeH"/>
          <w:b/>
          <w:lang w:val="pt-BR"/>
        </w:rPr>
      </w:pPr>
      <w:r w:rsidRPr="006274A8">
        <w:rPr>
          <w:lang w:val="pt-BR"/>
        </w:rPr>
        <w:t>Trình bày đặc điểm khí hậu của 3 môi trường ở đới nóng: Xích đạo ẩm, nhiệt đới và nhiệt đới gió mùa.</w:t>
      </w:r>
    </w:p>
    <w:p w:rsidR="00C10EA7" w:rsidRDefault="00C10EA7" w:rsidP="00C10EA7">
      <w:pPr>
        <w:rPr>
          <w:b/>
          <w:lang w:val="pt-BR"/>
        </w:rPr>
      </w:pPr>
      <w:r w:rsidRPr="006274A8">
        <w:rPr>
          <w:b/>
          <w:lang w:val="pt-BR"/>
        </w:rPr>
        <w:t xml:space="preserve">Câu 2 </w:t>
      </w:r>
      <w:r w:rsidRPr="006274A8">
        <w:rPr>
          <w:i/>
          <w:lang w:val="pt-BR"/>
        </w:rPr>
        <w:t>( 4.0 điểm)</w:t>
      </w:r>
      <w:r w:rsidRPr="006274A8">
        <w:rPr>
          <w:b/>
          <w:lang w:val="pt-BR"/>
        </w:rPr>
        <w:t xml:space="preserve"> </w:t>
      </w:r>
    </w:p>
    <w:p w:rsidR="00C10EA7" w:rsidRPr="006274A8" w:rsidRDefault="00C10EA7" w:rsidP="00C10EA7">
      <w:pPr>
        <w:ind w:firstLine="1"/>
        <w:rPr>
          <w:lang w:val="pt-BR"/>
        </w:rPr>
      </w:pPr>
      <w:r w:rsidRPr="006274A8">
        <w:rPr>
          <w:lang w:val="pt-BR"/>
        </w:rPr>
        <w:t xml:space="preserve">Dựa và bảng số liệu dưới đây: </w:t>
      </w:r>
    </w:p>
    <w:p w:rsidR="00C10EA7" w:rsidRPr="006274A8" w:rsidRDefault="00C10EA7" w:rsidP="00C10EA7">
      <w:pPr>
        <w:rPr>
          <w:lang w:val="pt-BR"/>
        </w:rPr>
      </w:pPr>
      <w:r w:rsidRPr="006274A8">
        <w:rPr>
          <w:lang w:val="pt-BR"/>
        </w:rPr>
        <w:t>Bảng thể hiện tương quan giữa dân số và diện tích rừng ở khu vực Đông Nam Á.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666"/>
        <w:gridCol w:w="3160"/>
      </w:tblGrid>
      <w:tr w:rsidR="00C10EA7" w:rsidRPr="00BF2A4A" w:rsidTr="00916896">
        <w:tc>
          <w:tcPr>
            <w:tcW w:w="916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 w:rsidRPr="00BF2A4A">
              <w:rPr>
                <w:lang w:val="nl-NL"/>
              </w:rPr>
              <w:t>Năm</w:t>
            </w:r>
          </w:p>
        </w:tc>
        <w:tc>
          <w:tcPr>
            <w:tcW w:w="2666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Dân số (</w:t>
            </w:r>
            <w:r w:rsidRPr="00BF2A4A">
              <w:rPr>
                <w:lang w:val="nl-NL"/>
              </w:rPr>
              <w:t>triệu người)</w:t>
            </w:r>
          </w:p>
        </w:tc>
        <w:tc>
          <w:tcPr>
            <w:tcW w:w="3160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Diện tích rừng (</w:t>
            </w:r>
            <w:r w:rsidRPr="00BF2A4A">
              <w:rPr>
                <w:lang w:val="nl-NL"/>
              </w:rPr>
              <w:t>triệu ha)</w:t>
            </w:r>
          </w:p>
        </w:tc>
      </w:tr>
      <w:tr w:rsidR="00C10EA7" w:rsidRPr="00BF2A4A" w:rsidTr="00916896">
        <w:tc>
          <w:tcPr>
            <w:tcW w:w="916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 w:rsidRPr="00BF2A4A">
              <w:rPr>
                <w:lang w:val="nl-NL"/>
              </w:rPr>
              <w:t>1980</w:t>
            </w:r>
          </w:p>
        </w:tc>
        <w:tc>
          <w:tcPr>
            <w:tcW w:w="2666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 w:rsidRPr="00BF2A4A">
              <w:rPr>
                <w:lang w:val="nl-NL"/>
              </w:rPr>
              <w:t>360</w:t>
            </w:r>
          </w:p>
        </w:tc>
        <w:tc>
          <w:tcPr>
            <w:tcW w:w="3160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 w:rsidRPr="00BF2A4A">
              <w:rPr>
                <w:lang w:val="nl-NL"/>
              </w:rPr>
              <w:t>240</w:t>
            </w:r>
            <w:r>
              <w:rPr>
                <w:lang w:val="nl-NL"/>
              </w:rPr>
              <w:t>,</w:t>
            </w:r>
            <w:r w:rsidRPr="00BF2A4A">
              <w:rPr>
                <w:lang w:val="nl-NL"/>
              </w:rPr>
              <w:t>2</w:t>
            </w:r>
          </w:p>
        </w:tc>
      </w:tr>
      <w:tr w:rsidR="00C10EA7" w:rsidRPr="00BF2A4A" w:rsidTr="00916896">
        <w:tc>
          <w:tcPr>
            <w:tcW w:w="916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 w:rsidRPr="00BF2A4A">
              <w:rPr>
                <w:lang w:val="nl-NL"/>
              </w:rPr>
              <w:t>1990</w:t>
            </w:r>
          </w:p>
        </w:tc>
        <w:tc>
          <w:tcPr>
            <w:tcW w:w="2666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 w:rsidRPr="00BF2A4A">
              <w:rPr>
                <w:lang w:val="nl-NL"/>
              </w:rPr>
              <w:t>442</w:t>
            </w:r>
          </w:p>
        </w:tc>
        <w:tc>
          <w:tcPr>
            <w:tcW w:w="3160" w:type="dxa"/>
            <w:shd w:val="clear" w:color="auto" w:fill="auto"/>
          </w:tcPr>
          <w:p w:rsidR="00C10EA7" w:rsidRPr="00BF2A4A" w:rsidRDefault="00C10EA7" w:rsidP="00916896">
            <w:pPr>
              <w:jc w:val="center"/>
              <w:rPr>
                <w:lang w:val="nl-NL"/>
              </w:rPr>
            </w:pPr>
            <w:r w:rsidRPr="00BF2A4A">
              <w:rPr>
                <w:lang w:val="nl-NL"/>
              </w:rPr>
              <w:t>208</w:t>
            </w:r>
            <w:r>
              <w:rPr>
                <w:lang w:val="nl-NL"/>
              </w:rPr>
              <w:t>,</w:t>
            </w:r>
            <w:r w:rsidRPr="00BF2A4A">
              <w:rPr>
                <w:lang w:val="nl-NL"/>
              </w:rPr>
              <w:t>6</w:t>
            </w:r>
          </w:p>
        </w:tc>
      </w:tr>
    </w:tbl>
    <w:p w:rsidR="00C10EA7" w:rsidRPr="00B87AB2" w:rsidRDefault="00C10EA7" w:rsidP="00C10EA7">
      <w:pPr>
        <w:rPr>
          <w:lang w:val="nl-NL"/>
        </w:rPr>
      </w:pPr>
      <w:r>
        <w:rPr>
          <w:lang w:val="nl-NL"/>
        </w:rPr>
        <w:t>a.</w:t>
      </w:r>
      <w:r w:rsidRPr="00B87AB2">
        <w:rPr>
          <w:lang w:val="nl-NL"/>
        </w:rPr>
        <w:t xml:space="preserve"> Vẽ biểu đồ hình cột thể hiện mối tương quan giữa dân số với diện tích rừng ở khu vực Đông Nam Á. </w:t>
      </w:r>
    </w:p>
    <w:p w:rsidR="00C10EA7" w:rsidRPr="00B87AB2" w:rsidRDefault="00C10EA7" w:rsidP="00C10EA7">
      <w:pPr>
        <w:rPr>
          <w:lang w:val="nl-NL"/>
        </w:rPr>
      </w:pPr>
      <w:r w:rsidRPr="00B87AB2">
        <w:rPr>
          <w:lang w:val="nl-NL"/>
        </w:rPr>
        <w:t>b</w:t>
      </w:r>
      <w:r>
        <w:rPr>
          <w:lang w:val="nl-NL"/>
        </w:rPr>
        <w:t>.</w:t>
      </w:r>
      <w:r w:rsidRPr="00B87AB2">
        <w:rPr>
          <w:lang w:val="nl-NL"/>
        </w:rPr>
        <w:t xml:space="preserve"> Nhận xét mối tương quan giữa dân số với diện tích rừng ở khu vực Đông Nam Á.</w:t>
      </w:r>
    </w:p>
    <w:p w:rsidR="00C10EA7" w:rsidRDefault="00C10EA7" w:rsidP="00C10EA7">
      <w:pPr>
        <w:rPr>
          <w:i/>
          <w:lang w:val="nl-NL"/>
        </w:rPr>
      </w:pPr>
      <w:r w:rsidRPr="00B87AB2">
        <w:rPr>
          <w:b/>
          <w:lang w:val="nl-NL"/>
        </w:rPr>
        <w:t xml:space="preserve">Câu 3 </w:t>
      </w:r>
      <w:r w:rsidRPr="006274A8">
        <w:rPr>
          <w:i/>
          <w:lang w:val="nl-NL"/>
        </w:rPr>
        <w:t>(1.0 điểm)</w:t>
      </w:r>
    </w:p>
    <w:p w:rsidR="00C10EA7" w:rsidRDefault="00C10EA7" w:rsidP="00C10EA7">
      <w:pPr>
        <w:rPr>
          <w:lang w:val="nl-NL"/>
        </w:rPr>
      </w:pPr>
      <w:r w:rsidRPr="00B87AB2">
        <w:rPr>
          <w:lang w:val="nl-NL"/>
        </w:rPr>
        <w:t>Tại sao môi trường đới nóng rất thuận lợi cho nông nghiệp phát triển mà nhiều quốc gia ở đới nóng còn nghèo và thiếu lương thực?</w:t>
      </w: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E57B5A" w:rsidP="00FD6610">
      <w:pPr>
        <w:jc w:val="center"/>
        <w:rPr>
          <w:rFonts w:cs="Times New Roman"/>
          <w:b/>
          <w:bCs w:val="0"/>
          <w:lang w:val="nl-NL"/>
        </w:rPr>
      </w:pPr>
      <w:r>
        <w:rPr>
          <w:rFonts w:cs="Times New Roman"/>
          <w:b/>
          <w:bCs w:val="0"/>
          <w:lang w:val="nl-NL"/>
        </w:rPr>
        <w:t>..............</w:t>
      </w:r>
      <w:r w:rsidR="00FD6610">
        <w:rPr>
          <w:rFonts w:cs="Times New Roman"/>
          <w:b/>
          <w:bCs w:val="0"/>
          <w:lang w:val="nl-NL"/>
        </w:rPr>
        <w:t>HẾT</w:t>
      </w:r>
      <w:r>
        <w:rPr>
          <w:rFonts w:cs="Times New Roman"/>
          <w:b/>
          <w:bCs w:val="0"/>
          <w:lang w:val="nl-NL"/>
        </w:rPr>
        <w:t>..........</w:t>
      </w: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774542" w:rsidRDefault="00774542" w:rsidP="00C10EA7">
      <w:pPr>
        <w:jc w:val="both"/>
        <w:rPr>
          <w:rFonts w:cs="Times New Roman"/>
          <w:b/>
          <w:bCs w:val="0"/>
          <w:lang w:val="nl-NL"/>
        </w:rPr>
      </w:pPr>
    </w:p>
    <w:p w:rsidR="00774542" w:rsidRDefault="00774542" w:rsidP="00C10EA7">
      <w:pPr>
        <w:jc w:val="both"/>
        <w:rPr>
          <w:rFonts w:cs="Times New Roman"/>
          <w:b/>
          <w:bCs w:val="0"/>
          <w:lang w:val="nl-NL"/>
        </w:rPr>
      </w:pPr>
    </w:p>
    <w:p w:rsidR="00774542" w:rsidRDefault="00774542" w:rsidP="00C10EA7">
      <w:pPr>
        <w:jc w:val="both"/>
        <w:rPr>
          <w:rFonts w:cs="Times New Roman"/>
          <w:b/>
          <w:bCs w:val="0"/>
          <w:lang w:val="nl-NL"/>
        </w:rPr>
      </w:pPr>
    </w:p>
    <w:p w:rsidR="00774542" w:rsidRDefault="00774542" w:rsidP="00C10EA7">
      <w:pPr>
        <w:jc w:val="both"/>
        <w:rPr>
          <w:rFonts w:cs="Times New Roman"/>
          <w:b/>
          <w:bCs w:val="0"/>
          <w:lang w:val="nl-NL"/>
        </w:rPr>
      </w:pPr>
    </w:p>
    <w:p w:rsidR="00774542" w:rsidRDefault="00774542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E57B5A" w:rsidRDefault="00E57B5A" w:rsidP="00C10EA7">
      <w:pPr>
        <w:jc w:val="both"/>
        <w:rPr>
          <w:rFonts w:cs="Times New Roman"/>
          <w:b/>
          <w:bCs w:val="0"/>
          <w:lang w:val="nl-NL"/>
        </w:rPr>
      </w:pPr>
    </w:p>
    <w:p w:rsidR="00E57B5A" w:rsidRDefault="00E57B5A" w:rsidP="00C10EA7">
      <w:pPr>
        <w:jc w:val="both"/>
        <w:rPr>
          <w:rFonts w:cs="Times New Roman"/>
          <w:b/>
          <w:bCs w:val="0"/>
          <w:lang w:val="nl-NL"/>
        </w:rPr>
      </w:pPr>
    </w:p>
    <w:p w:rsidR="00E57B5A" w:rsidRDefault="00E57B5A" w:rsidP="00C10EA7">
      <w:pPr>
        <w:jc w:val="both"/>
        <w:rPr>
          <w:rFonts w:cs="Times New Roman"/>
          <w:b/>
          <w:bCs w:val="0"/>
          <w:lang w:val="nl-NL"/>
        </w:rPr>
      </w:pPr>
    </w:p>
    <w:p w:rsidR="00E57B5A" w:rsidRDefault="00E57B5A" w:rsidP="00C10EA7">
      <w:pPr>
        <w:jc w:val="both"/>
        <w:rPr>
          <w:rFonts w:cs="Times New Roman"/>
          <w:b/>
          <w:bCs w:val="0"/>
          <w:lang w:val="nl-NL"/>
        </w:rPr>
      </w:pPr>
    </w:p>
    <w:p w:rsidR="00E57B5A" w:rsidRDefault="00E57B5A" w:rsidP="00C10EA7">
      <w:pPr>
        <w:jc w:val="both"/>
        <w:rPr>
          <w:rFonts w:cs="Times New Roman"/>
          <w:b/>
          <w:bCs w:val="0"/>
          <w:lang w:val="nl-NL"/>
        </w:rPr>
      </w:pPr>
    </w:p>
    <w:p w:rsidR="00E57B5A" w:rsidRDefault="00E57B5A" w:rsidP="00C10EA7">
      <w:pPr>
        <w:jc w:val="both"/>
        <w:rPr>
          <w:rFonts w:cs="Times New Roman"/>
          <w:b/>
          <w:bCs w:val="0"/>
          <w:lang w:val="nl-NL"/>
        </w:rPr>
      </w:pPr>
    </w:p>
    <w:p w:rsidR="00B469ED" w:rsidRDefault="00B469ED" w:rsidP="00C10EA7">
      <w:pPr>
        <w:jc w:val="both"/>
        <w:rPr>
          <w:rFonts w:cs="Times New Roman"/>
          <w:b/>
          <w:bCs w:val="0"/>
          <w:lang w:val="nl-NL"/>
        </w:rPr>
      </w:pPr>
    </w:p>
    <w:p w:rsidR="00B469ED" w:rsidRDefault="00B469ED" w:rsidP="00C10EA7">
      <w:pPr>
        <w:jc w:val="both"/>
        <w:rPr>
          <w:rFonts w:cs="Times New Roman"/>
          <w:b/>
          <w:bCs w:val="0"/>
          <w:lang w:val="nl-NL"/>
        </w:rPr>
      </w:pPr>
    </w:p>
    <w:p w:rsidR="006E4FD8" w:rsidRDefault="006E4FD8" w:rsidP="00C10EA7">
      <w:pPr>
        <w:jc w:val="both"/>
        <w:rPr>
          <w:rFonts w:cs="Times New Roman"/>
          <w:b/>
          <w:bCs w:val="0"/>
          <w:lang w:val="nl-NL"/>
        </w:rPr>
      </w:pPr>
    </w:p>
    <w:p w:rsidR="00E57B5A" w:rsidRDefault="00E57B5A" w:rsidP="00E57B5A">
      <w:pPr>
        <w:jc w:val="both"/>
        <w:rPr>
          <w:rFonts w:cs="Times New Roman"/>
          <w:b/>
          <w:bCs w:val="0"/>
          <w:lang w:val="nl-NL"/>
        </w:rPr>
      </w:pPr>
    </w:p>
    <w:tbl>
      <w:tblPr>
        <w:tblStyle w:val="TableGrid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521"/>
      </w:tblGrid>
      <w:tr w:rsidR="00E57B5A" w:rsidTr="00F90438">
        <w:tc>
          <w:tcPr>
            <w:tcW w:w="4820" w:type="dxa"/>
          </w:tcPr>
          <w:p w:rsidR="00E57B5A" w:rsidRDefault="00E57B5A">
            <w:pPr>
              <w:spacing w:line="340" w:lineRule="exact"/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lastRenderedPageBreak/>
              <w:t>PHÒNG GD&amp;ĐT THỊ XÃ ĐÔNG TRIỀU</w:t>
            </w:r>
          </w:p>
          <w:p w:rsidR="00E57B5A" w:rsidRDefault="00E57B5A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TÂY</w:t>
            </w:r>
          </w:p>
          <w:p w:rsidR="00E57B5A" w:rsidRDefault="00E57B5A">
            <w:pPr>
              <w:jc w:val="both"/>
              <w:rPr>
                <w:rFonts w:cs="Times New Roman"/>
                <w:b/>
                <w:bCs w:val="0"/>
                <w:lang w:val="nl-NL"/>
              </w:rPr>
            </w:pPr>
          </w:p>
        </w:tc>
        <w:tc>
          <w:tcPr>
            <w:tcW w:w="6521" w:type="dxa"/>
            <w:hideMark/>
          </w:tcPr>
          <w:p w:rsidR="00E57B5A" w:rsidRDefault="00E57B5A" w:rsidP="00F9043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 CHẤM BÀI</w:t>
            </w:r>
            <w:r w:rsidR="00F9043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KIỂM TRA 1 TIẾT</w:t>
            </w:r>
          </w:p>
          <w:p w:rsidR="00E57B5A" w:rsidRDefault="00E57B5A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KỲ I NĂM HỌC 2017 – 2018</w:t>
            </w:r>
          </w:p>
          <w:p w:rsidR="00E57B5A" w:rsidRDefault="00E57B5A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 7</w:t>
            </w:r>
          </w:p>
        </w:tc>
      </w:tr>
    </w:tbl>
    <w:tbl>
      <w:tblPr>
        <w:tblpPr w:leftFromText="180" w:rightFromText="180" w:bottomFromText="200" w:vertAnchor="text" w:horzAnchor="margin" w:tblpXSpec="center" w:tblpY="582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67"/>
        <w:gridCol w:w="7087"/>
        <w:gridCol w:w="1271"/>
      </w:tblGrid>
      <w:tr w:rsidR="00E57B5A" w:rsidTr="00E57B5A">
        <w:trPr>
          <w:trHeight w:val="4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57B5A" w:rsidRDefault="00E57B5A">
            <w:pPr>
              <w:spacing w:line="276" w:lineRule="auto"/>
              <w:jc w:val="center"/>
              <w:rPr>
                <w:rFonts w:ascii="Câu" w:hAnsi="Câu"/>
                <w:b/>
                <w:lang w:val="nl-NL"/>
              </w:rPr>
            </w:pPr>
            <w:r>
              <w:rPr>
                <w:b/>
                <w:lang w:val="nl-NL"/>
              </w:rPr>
              <w:t>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Điểm</w:t>
            </w:r>
          </w:p>
        </w:tc>
      </w:tr>
      <w:tr w:rsidR="00E57B5A" w:rsidTr="00E57B5A">
        <w:trPr>
          <w:trHeight w:val="55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1</w:t>
            </w:r>
          </w:p>
          <w:p w:rsidR="00E57B5A" w:rsidRDefault="00E57B5A">
            <w:pPr>
              <w:spacing w:line="276" w:lineRule="auto"/>
              <w:jc w:val="center"/>
              <w:rPr>
                <w:rFonts w:ascii="Câu" w:hAnsi="Câu"/>
                <w:b/>
                <w:lang w:val="nl-NL"/>
              </w:rPr>
            </w:pPr>
            <w:r>
              <w:rPr>
                <w:lang w:val="nl-NL"/>
              </w:rPr>
              <w:t>(5,0 điểm)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- Xích đạo ẩm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 Nóng quanh năm, nhiệt độ &gt; 20</w:t>
            </w:r>
            <w:r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t>C, biên độ nhiệt nhỏ.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 Mưa nhiều quanh năm, lượng mưa trung bình năm từ 1500- 2500mm.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 Độ ẩm cao &gt;80%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b/>
                <w:lang w:val="nl-NL"/>
              </w:rPr>
              <w:t>- Nhiệt đới: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 Nóng quanh năm (nhiệt độ trên 20</w:t>
            </w:r>
            <w:r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t>C) và có 2 thời kì  nhiệt độ tăng cao trong năm.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 Có một thời kì khô hạn. Càng gần chí tuyến biên độ nhiệt càng lớn, thời kì khô hạn càng kéo dài từ 3 đến 9 tháng.</w:t>
            </w:r>
          </w:p>
          <w:p w:rsidR="00E57B5A" w:rsidRDefault="00E57B5A">
            <w:pPr>
              <w:spacing w:line="276" w:lineRule="auto"/>
              <w:rPr>
                <w:b/>
                <w:lang w:val="nl-NL"/>
              </w:rPr>
            </w:pPr>
            <w:r>
              <w:rPr>
                <w:lang w:val="nl-NL"/>
              </w:rPr>
              <w:t>+ Lượng mưa từ 500 -&gt; 1.500mm, tập trung theo mùa, giảm dần về phía hai chí tuyến</w:t>
            </w:r>
            <w:r>
              <w:rPr>
                <w:b/>
                <w:lang w:val="nl-NL"/>
              </w:rPr>
              <w:t>.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b/>
                <w:lang w:val="nl-NL"/>
              </w:rPr>
              <w:t>- Nhiệt đới gió mùa</w:t>
            </w:r>
            <w:r>
              <w:rPr>
                <w:lang w:val="nl-NL"/>
              </w:rPr>
              <w:t>:</w:t>
            </w:r>
          </w:p>
          <w:p w:rsidR="00E57B5A" w:rsidRDefault="00E57B5A">
            <w:pPr>
              <w:spacing w:line="276" w:lineRule="auto"/>
              <w:rPr>
                <w:rFonts w:ascii=".VnTime" w:hAnsi=".VnTime"/>
                <w:lang w:val="nl-NL"/>
              </w:rPr>
            </w:pPr>
            <w:r>
              <w:rPr>
                <w:lang w:val="nl-NL"/>
              </w:rPr>
              <w:t>+ Nhiệt độ và lượng mưa thay đổi theo mùa gió</w:t>
            </w:r>
          </w:p>
          <w:p w:rsidR="00E57B5A" w:rsidRDefault="00E57B5A">
            <w:pPr>
              <w:tabs>
                <w:tab w:val="left" w:pos="2160"/>
              </w:tabs>
              <w:spacing w:line="276" w:lineRule="auto"/>
              <w:rPr>
                <w:rFonts w:ascii=".VnTime" w:hAnsi=".VnTime"/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* NhiÖt ®é: TB n¨m &gt; 20 </w:t>
            </w:r>
            <w:r>
              <w:rPr>
                <w:rFonts w:ascii=".VnTime" w:hAnsi=".VnTime"/>
                <w:vertAlign w:val="superscript"/>
                <w:lang w:val="nl-NL"/>
              </w:rPr>
              <w:t>0</w:t>
            </w:r>
            <w:r>
              <w:rPr>
                <w:rFonts w:ascii=".VnTime" w:hAnsi=".VnTime"/>
                <w:lang w:val="nl-NL"/>
              </w:rPr>
              <w:t xml:space="preserve"> C, Biªn ®é nhiÖt TB :8</w:t>
            </w:r>
            <w:r>
              <w:rPr>
                <w:rFonts w:ascii=".VnTime" w:hAnsi=".VnTime"/>
                <w:vertAlign w:val="superscript"/>
                <w:lang w:val="nl-NL"/>
              </w:rPr>
              <w:t>0</w:t>
            </w:r>
            <w:r>
              <w:rPr>
                <w:rFonts w:ascii=".VnTime" w:hAnsi=".VnTime"/>
                <w:lang w:val="nl-NL"/>
              </w:rPr>
              <w:t xml:space="preserve"> C (thay ®æi tuú theo vÞ trÝ gÇn hay xa biÓn)</w:t>
            </w:r>
          </w:p>
          <w:p w:rsidR="00E57B5A" w:rsidRDefault="00E57B5A">
            <w:pPr>
              <w:tabs>
                <w:tab w:val="left" w:pos="2160"/>
              </w:tabs>
              <w:spacing w:line="276" w:lineRule="auto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* Lượng mưa TB năm: &gt; 1000mm, mùa khô ngắn, có lượng mưa nhỏ.</w:t>
            </w:r>
          </w:p>
          <w:p w:rsidR="00E57B5A" w:rsidRDefault="00E57B5A">
            <w:pPr>
              <w:tabs>
                <w:tab w:val="left" w:pos="2160"/>
              </w:tabs>
              <w:spacing w:line="276" w:lineRule="auto"/>
              <w:rPr>
                <w:rFonts w:ascii=".VnTime" w:hAnsi=".VnTime"/>
                <w:lang w:val="nl-NL"/>
              </w:rPr>
            </w:pPr>
            <w:r>
              <w:rPr>
                <w:rFonts w:cs="Times New Roman"/>
                <w:lang w:val="nl-NL"/>
              </w:rPr>
              <w:t>- Thời tiết diễn biến t</w:t>
            </w:r>
            <w:r>
              <w:rPr>
                <w:lang w:val="nl-NL"/>
              </w:rPr>
              <w:t>hất</w:t>
            </w:r>
            <w:r>
              <w:rPr>
                <w:rFonts w:cs="Times New Roman"/>
                <w:lang w:val="nl-NL"/>
              </w:rPr>
              <w:t xml:space="preserve"> thường, hay gây thiên tai lũ lụt hạn hán.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E57B5A" w:rsidTr="00E57B5A">
        <w:trPr>
          <w:trHeight w:val="9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2</w:t>
            </w:r>
          </w:p>
          <w:p w:rsidR="00E57B5A" w:rsidRDefault="00E57B5A">
            <w:pPr>
              <w:spacing w:line="276" w:lineRule="auto"/>
              <w:jc w:val="center"/>
              <w:rPr>
                <w:rFonts w:ascii="Câu" w:hAnsi="Câu"/>
                <w:b/>
                <w:lang w:val="nl-NL"/>
              </w:rPr>
            </w:pPr>
            <w:r>
              <w:rPr>
                <w:lang w:val="nl-NL"/>
              </w:rPr>
              <w:t>(4.0 điểm)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Vẽ đúng tỉ lệ, thẩm mĩ, ghi chú thích, tên biểu đồ.</w:t>
            </w:r>
          </w:p>
          <w:p w:rsidR="00E57B5A" w:rsidRDefault="00E57B5A">
            <w:pPr>
              <w:spacing w:line="276" w:lineRule="auto"/>
              <w:rPr>
                <w:lang w:val="nl-NL"/>
              </w:rPr>
            </w:pPr>
          </w:p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Nhận xét ở mức độ đơn giản mối tương quan giữa dân số với diện tích rừng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A" w:rsidRDefault="00E57B5A">
            <w:pPr>
              <w:spacing w:line="276" w:lineRule="auto"/>
              <w:jc w:val="center"/>
              <w:rPr>
                <w:rFonts w:ascii=".VnTime" w:hAnsi=".VnTime"/>
                <w:lang w:val="nl-NL"/>
              </w:rPr>
            </w:pPr>
            <w:r>
              <w:rPr>
                <w:rFonts w:ascii=".VnTime" w:hAnsi=".VnTime"/>
                <w:lang w:val="nl-NL"/>
              </w:rPr>
              <w:t>2,0</w:t>
            </w:r>
          </w:p>
          <w:p w:rsidR="00E57B5A" w:rsidRDefault="00E57B5A">
            <w:pPr>
              <w:spacing w:line="276" w:lineRule="auto"/>
              <w:jc w:val="center"/>
              <w:rPr>
                <w:rFonts w:ascii=".VnTime" w:hAnsi=".VnTime"/>
                <w:lang w:val="nl-NL"/>
              </w:rPr>
            </w:pPr>
          </w:p>
          <w:p w:rsidR="00E57B5A" w:rsidRDefault="00E57B5A">
            <w:pPr>
              <w:spacing w:line="276" w:lineRule="auto"/>
              <w:jc w:val="center"/>
              <w:rPr>
                <w:rFonts w:ascii=".VnTime" w:hAnsi=".VnTime"/>
                <w:lang w:val="nl-NL"/>
              </w:rPr>
            </w:pPr>
            <w:r>
              <w:rPr>
                <w:rFonts w:ascii=".VnTime" w:hAnsi=".VnTime"/>
                <w:lang w:val="nl-NL"/>
              </w:rPr>
              <w:t>2,0</w:t>
            </w:r>
          </w:p>
        </w:tc>
      </w:tr>
      <w:tr w:rsidR="00E57B5A" w:rsidTr="00E57B5A">
        <w:trPr>
          <w:trHeight w:val="93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3</w:t>
            </w:r>
          </w:p>
          <w:p w:rsidR="00E57B5A" w:rsidRDefault="00E57B5A">
            <w:pPr>
              <w:spacing w:line="276" w:lineRule="auto"/>
              <w:jc w:val="center"/>
              <w:rPr>
                <w:rFonts w:ascii="Câu" w:hAnsi="Câu"/>
                <w:b/>
                <w:lang w:val="nl-NL"/>
              </w:rPr>
            </w:pPr>
            <w:r>
              <w:rPr>
                <w:lang w:val="nl-NL"/>
              </w:rPr>
              <w:t>(1.0 điểm)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A" w:rsidRDefault="00E57B5A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Vì ở đới nóng dân số rất đông chiếm gần 1 nửa dân số thế giới.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rFonts w:ascii="Arial" w:hAnsi="Arial"/>
                <w:lang w:val="nl-NL"/>
              </w:rPr>
            </w:pPr>
            <w:r>
              <w:rPr>
                <w:rFonts w:ascii=".VnTime" w:hAnsi=".VnTime"/>
                <w:lang w:val="nl-NL"/>
              </w:rPr>
              <w:t>1,0</w:t>
            </w:r>
          </w:p>
        </w:tc>
      </w:tr>
      <w:tr w:rsidR="00E57B5A" w:rsidTr="00E57B5A">
        <w:trPr>
          <w:trHeight w:val="930"/>
        </w:trPr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tabs>
                <w:tab w:val="left" w:pos="3375"/>
              </w:tabs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ab/>
              <w:t>Tổng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A" w:rsidRDefault="00E57B5A">
            <w:pPr>
              <w:spacing w:line="276" w:lineRule="auto"/>
              <w:jc w:val="center"/>
              <w:rPr>
                <w:rFonts w:ascii=".VnTime" w:hAnsi=".VnTime"/>
                <w:b/>
                <w:lang w:val="nl-NL"/>
              </w:rPr>
            </w:pPr>
            <w:r>
              <w:rPr>
                <w:rFonts w:ascii=".VnTime" w:hAnsi=".VnTime"/>
                <w:b/>
                <w:lang w:val="nl-NL"/>
              </w:rPr>
              <w:t>10</w:t>
            </w:r>
          </w:p>
        </w:tc>
      </w:tr>
    </w:tbl>
    <w:p w:rsidR="00E57B5A" w:rsidRDefault="00E57B5A" w:rsidP="00E57B5A"/>
    <w:p w:rsidR="00E57B5A" w:rsidRDefault="00E57B5A" w:rsidP="00E57B5A"/>
    <w:p w:rsidR="00E57B5A" w:rsidRDefault="00E57B5A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672AB5" w:rsidRDefault="00672AB5" w:rsidP="00C10EA7">
      <w:pPr>
        <w:jc w:val="both"/>
        <w:rPr>
          <w:rFonts w:cs="Times New Roman"/>
          <w:b/>
          <w:bCs w:val="0"/>
          <w:lang w:val="nl-NL"/>
        </w:rPr>
      </w:pPr>
    </w:p>
    <w:p w:rsidR="00EB65D6" w:rsidRDefault="00EB65D6" w:rsidP="00C10EA7">
      <w:pPr>
        <w:jc w:val="both"/>
        <w:rPr>
          <w:rFonts w:cs="Times New Roman"/>
          <w:b/>
          <w:bCs w:val="0"/>
          <w:lang w:val="nl-NL"/>
        </w:rPr>
      </w:pPr>
    </w:p>
    <w:p w:rsidR="00EB65D6" w:rsidRDefault="00EB65D6" w:rsidP="00C10EA7">
      <w:pPr>
        <w:jc w:val="both"/>
        <w:rPr>
          <w:rFonts w:cs="Times New Roman"/>
          <w:b/>
          <w:bCs w:val="0"/>
          <w:lang w:val="nl-NL"/>
        </w:rPr>
      </w:pPr>
    </w:p>
    <w:p w:rsidR="00EB65D6" w:rsidRDefault="00EB65D6" w:rsidP="00C10EA7">
      <w:pPr>
        <w:jc w:val="both"/>
        <w:rPr>
          <w:rFonts w:cs="Times New Roman"/>
          <w:b/>
          <w:bCs w:val="0"/>
          <w:lang w:val="nl-NL"/>
        </w:rPr>
      </w:pPr>
    </w:p>
    <w:p w:rsidR="00EB65D6" w:rsidRDefault="00EB65D6" w:rsidP="00C10EA7">
      <w:pPr>
        <w:jc w:val="both"/>
        <w:rPr>
          <w:rFonts w:cs="Times New Roman"/>
          <w:b/>
          <w:bCs w:val="0"/>
          <w:lang w:val="nl-NL"/>
        </w:rPr>
      </w:pPr>
    </w:p>
    <w:sectPr w:rsidR="00EB65D6" w:rsidSect="00F9043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38" w:rsidRDefault="00A90638" w:rsidP="00774542">
      <w:r>
        <w:separator/>
      </w:r>
    </w:p>
  </w:endnote>
  <w:endnote w:type="continuationSeparator" w:id="0">
    <w:p w:rsidR="00A90638" w:rsidRDefault="00A90638" w:rsidP="007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âu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38" w:rsidRDefault="00A90638" w:rsidP="00774542">
      <w:r>
        <w:separator/>
      </w:r>
    </w:p>
  </w:footnote>
  <w:footnote w:type="continuationSeparator" w:id="0">
    <w:p w:rsidR="00A90638" w:rsidRDefault="00A90638" w:rsidP="007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EA7"/>
    <w:rsid w:val="003B464F"/>
    <w:rsid w:val="003E113B"/>
    <w:rsid w:val="004A014D"/>
    <w:rsid w:val="00672AB5"/>
    <w:rsid w:val="006734DE"/>
    <w:rsid w:val="006E4FD8"/>
    <w:rsid w:val="00711B1C"/>
    <w:rsid w:val="00774542"/>
    <w:rsid w:val="007B4008"/>
    <w:rsid w:val="008761DF"/>
    <w:rsid w:val="00942289"/>
    <w:rsid w:val="009A14FE"/>
    <w:rsid w:val="00A90638"/>
    <w:rsid w:val="00B469ED"/>
    <w:rsid w:val="00B97420"/>
    <w:rsid w:val="00BF08F6"/>
    <w:rsid w:val="00C10EA7"/>
    <w:rsid w:val="00CF5663"/>
    <w:rsid w:val="00D42F11"/>
    <w:rsid w:val="00D56E8A"/>
    <w:rsid w:val="00DE4435"/>
    <w:rsid w:val="00E57B5A"/>
    <w:rsid w:val="00EB65D6"/>
    <w:rsid w:val="00F90438"/>
    <w:rsid w:val="00FD4BFD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DD4F65-2025-41F5-931E-02A5B1F4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A7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rsid w:val="00FD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D4BFD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4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542"/>
    <w:rPr>
      <w:rFonts w:ascii="Times New Roman" w:eastAsia="Times New Roman" w:hAnsi="Times New Roman" w:cs="Arial"/>
      <w:bCs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74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542"/>
    <w:rPr>
      <w:rFonts w:ascii="Times New Roman" w:eastAsia="Times New Roman" w:hAnsi="Times New Roman" w:cs="Arial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Admin</cp:lastModifiedBy>
  <cp:revision>4</cp:revision>
  <dcterms:created xsi:type="dcterms:W3CDTF">2017-12-29T03:35:00Z</dcterms:created>
  <dcterms:modified xsi:type="dcterms:W3CDTF">2017-12-29T03:47:00Z</dcterms:modified>
</cp:coreProperties>
</file>